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6B4DC5">
            <w:rPr>
              <w:rStyle w:val="Grasitaliquecouleur"/>
            </w:rPr>
            <w:t>Administration communale de Neufchâteau - Grand-Place 1 - 6840 NEUFCHATEAU</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hyperlink r:id="rId9" w:history="1">
            <w:r w:rsidR="006B4DC5" w:rsidRPr="00C52511">
              <w:rPr>
                <w:rStyle w:val="Lienhypertexte"/>
              </w:rPr>
              <w:t>d.defosse@neufchateau.be</w:t>
            </w:r>
          </w:hyperlink>
          <w:r w:rsidR="006B4DC5">
            <w:rPr>
              <w:rStyle w:val="Grasitaliquecouleur"/>
            </w:rPr>
            <w:t xml:space="preserve"> ou commune@neufchateau.be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DC7F58"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DC7F58"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DC7F58"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DC7F58"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DC7F58"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DC7F58"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DC7F58"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DC7F58"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DC7F58"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DC7F58"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DC7F58">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DC7F58">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DC7F58">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DC7F58">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DC7F58">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DC7F58"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w:t>
      </w:r>
      <w:proofErr w:type="gramStart"/>
      <w:r w:rsidRPr="00C72A3F">
        <w:t>précisez</w:t>
      </w:r>
      <w:proofErr w:type="gramEnd"/>
      <w:r w:rsidRPr="00C72A3F">
        <w:t xml:space="preserve">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DC7F58"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DC7F58"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Chapiteau(x) </w:t>
      </w:r>
      <w:proofErr w:type="gramStart"/>
      <w:r w:rsidRPr="00C72A3F">
        <w:t>communal(</w:t>
      </w:r>
      <w:proofErr w:type="gramEnd"/>
      <w:r w:rsidRPr="00C72A3F">
        <w:t>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DC7F58"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DC7F58"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DC7F58"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DC7F58"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DC7F58" w:rsidP="001D45EA">
      <w:sdt>
        <w:sdtPr>
          <w:rPr>
            <w:rStyle w:val="Grasitaliquecouleur"/>
          </w:rPr>
          <w:id w:val="1616243133"/>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DC7F58" w:rsidP="00E66911">
      <w:pPr>
        <w:tabs>
          <w:tab w:val="left" w:pos="4253"/>
          <w:tab w:val="left" w:pos="6096"/>
        </w:tabs>
      </w:pPr>
      <w:sdt>
        <w:sdtPr>
          <w:rPr>
            <w:rStyle w:val="Grasitaliquecouleur"/>
          </w:rPr>
          <w:id w:val="1635362999"/>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DC7F58" w:rsidP="0002645A">
      <w:pPr>
        <w:tabs>
          <w:tab w:val="left" w:pos="4253"/>
          <w:tab w:val="left" w:pos="6096"/>
        </w:tabs>
      </w:pPr>
      <w:sdt>
        <w:sdtPr>
          <w:rPr>
            <w:rStyle w:val="Grasitaliquecouleur"/>
          </w:rPr>
          <w:id w:val="1496683029"/>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DC7F58" w:rsidP="0002645A">
      <w:pPr>
        <w:tabs>
          <w:tab w:val="left" w:pos="4253"/>
          <w:tab w:val="left" w:pos="6096"/>
        </w:tabs>
      </w:pPr>
      <w:sdt>
        <w:sdtPr>
          <w:rPr>
            <w:rStyle w:val="Grasitaliquecouleur"/>
          </w:rPr>
          <w:id w:val="1451126162"/>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DC7F58" w:rsidP="00B92A17">
      <w:sdt>
        <w:sdtPr>
          <w:rPr>
            <w:rStyle w:val="Italique"/>
          </w:rPr>
          <w:id w:val="1867714301"/>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DC7F58" w:rsidP="00B92A17">
      <w:sdt>
        <w:sdtPr>
          <w:rPr>
            <w:rStyle w:val="Grasitaliquecouleur"/>
          </w:rPr>
          <w:id w:val="42414125"/>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DC7F58"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DC7F58"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DC7F58"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DC7F58"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DC7F58"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DC7F58"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DC7F58" w:rsidP="00060C41">
      <w:pPr>
        <w:rPr>
          <w:rStyle w:val="Italique"/>
        </w:rPr>
      </w:pPr>
      <w:sdt>
        <w:sdtPr>
          <w:rPr>
            <w:rStyle w:val="Grasitaliquecouleur"/>
          </w:rPr>
          <w:id w:val="-1156149152"/>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DC7F58"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DC7F58"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t xml:space="preserve">Perception d’un droit d’entrée ? </w:t>
      </w:r>
    </w:p>
    <w:p w:rsidR="00060C41" w:rsidRDefault="00DC7F58" w:rsidP="00060C41">
      <w:sdt>
        <w:sdtPr>
          <w:rPr>
            <w:rStyle w:val="Grasitaliquecouleur"/>
          </w:rPr>
          <w:id w:val="-290366596"/>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DC7F58"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DC7F58"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DC7F58"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DC7F58"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DC7F58"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DC7F58"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DC7F58"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DC7F58"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DC7F58"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DC7F58"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DC7F58"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DC7F58"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DC7F58"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DC7F58"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DC7F58"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DC7F58"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DC7F58" w:rsidP="005C490E">
      <w:sdt>
        <w:sdtPr>
          <w:rPr>
            <w:rStyle w:val="Grasitaliquecouleur"/>
          </w:rPr>
          <w:id w:val="-2059842776"/>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DC7F58"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DC7F58"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DC7F58"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DC7F58"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DC7F58"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DC7F58"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DC7F58"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DC7F58"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DC7F58"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DC7F58"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proofErr w:type="gramStart"/>
      <w:r w:rsidR="00EA75D4">
        <w:t>de</w:t>
      </w:r>
      <w:proofErr w:type="gramEnd"/>
      <w:r w:rsidR="00EA75D4">
        <w:t xml:space="preserv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DC7F58"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DC7F58"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DC7F58"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DC7F58"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DC7F58"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DC7F58"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DC7F58"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C7F58"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agissant</w:t>
      </w:r>
      <w:proofErr w:type="gramEnd"/>
      <w:r w:rsidRPr="00C72A3F">
        <w:t xml:space="preserve">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déclare</w:t>
      </w:r>
      <w:proofErr w:type="gramEnd"/>
      <w:r w:rsidRPr="00C72A3F">
        <w:t xml:space="preserv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F7" w:rsidRDefault="00A772F7" w:rsidP="00730C6B">
      <w:r>
        <w:separator/>
      </w:r>
    </w:p>
  </w:endnote>
  <w:endnote w:type="continuationSeparator" w:id="0">
    <w:p w:rsidR="00A772F7" w:rsidRDefault="00A772F7"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xmlns:w15="http://schemas.microsoft.com/office/word/2012/wordml">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DC7F58">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F7" w:rsidRDefault="00A772F7" w:rsidP="00730C6B">
      <w:r>
        <w:separator/>
      </w:r>
    </w:p>
  </w:footnote>
  <w:footnote w:type="continuationSeparator" w:id="0">
    <w:p w:rsidR="00A772F7" w:rsidRDefault="00A772F7"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50B15"/>
    <w:rsid w:val="00575F34"/>
    <w:rsid w:val="005A02A0"/>
    <w:rsid w:val="005C490E"/>
    <w:rsid w:val="00620F90"/>
    <w:rsid w:val="00642798"/>
    <w:rsid w:val="00643E14"/>
    <w:rsid w:val="006B4DC5"/>
    <w:rsid w:val="006B6D89"/>
    <w:rsid w:val="006B78E5"/>
    <w:rsid w:val="007027E9"/>
    <w:rsid w:val="00707D67"/>
    <w:rsid w:val="0071681E"/>
    <w:rsid w:val="00730C6B"/>
    <w:rsid w:val="00773DA1"/>
    <w:rsid w:val="00774FA5"/>
    <w:rsid w:val="007951D1"/>
    <w:rsid w:val="008560BA"/>
    <w:rsid w:val="00882090"/>
    <w:rsid w:val="00885907"/>
    <w:rsid w:val="008E7F90"/>
    <w:rsid w:val="008F6E55"/>
    <w:rsid w:val="009020E0"/>
    <w:rsid w:val="0094630A"/>
    <w:rsid w:val="00946CF3"/>
    <w:rsid w:val="00955E75"/>
    <w:rsid w:val="009C5406"/>
    <w:rsid w:val="00A02058"/>
    <w:rsid w:val="00A06A17"/>
    <w:rsid w:val="00A47E86"/>
    <w:rsid w:val="00A772F7"/>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DC7F5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unhideWhenUsed/>
    <w:rsid w:val="006B4D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unhideWhenUsed/>
    <w:rsid w:val="006B4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defosse@neufchateau.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9C1BB7"/>
    <w:rsid w:val="00AB0578"/>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3D06-13A4-4C7C-A192-621CAB32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3720</Words>
  <Characters>20466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DefosseD</cp:lastModifiedBy>
  <cp:revision>2</cp:revision>
  <cp:lastPrinted>2018-01-12T08:28:00Z</cp:lastPrinted>
  <dcterms:created xsi:type="dcterms:W3CDTF">2018-07-09T06:59:00Z</dcterms:created>
  <dcterms:modified xsi:type="dcterms:W3CDTF">2018-07-09T06:59:00Z</dcterms:modified>
</cp:coreProperties>
</file>